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E1" w:rsidRPr="00A1155E" w:rsidRDefault="00F11FE1" w:rsidP="00F11FE1">
      <w:pPr>
        <w:spacing w:after="0"/>
        <w:jc w:val="right"/>
        <w:outlineLvl w:val="3"/>
        <w:rPr>
          <w:rFonts w:ascii="Times New Roman" w:eastAsia="Calibri" w:hAnsi="Times New Roman" w:cs="Times New Roman"/>
          <w:sz w:val="28"/>
        </w:rPr>
      </w:pPr>
      <w:r w:rsidRPr="00A1155E">
        <w:rPr>
          <w:rFonts w:ascii="Times New Roman" w:eastAsia="Calibri" w:hAnsi="Times New Roman" w:cs="Times New Roman"/>
          <w:sz w:val="28"/>
        </w:rPr>
        <w:t>Приложение 2</w:t>
      </w:r>
    </w:p>
    <w:p w:rsidR="00F11FE1" w:rsidRPr="00A1155E" w:rsidRDefault="00F11FE1" w:rsidP="00F11FE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color w:val="A80000"/>
        </w:rPr>
      </w:pPr>
      <w:r w:rsidRPr="00A1155E">
        <w:rPr>
          <w:rFonts w:ascii="Times New Roman" w:eastAsia="Calibri" w:hAnsi="Times New Roman" w:cs="Times New Roman"/>
          <w:sz w:val="28"/>
        </w:rPr>
        <w:t>к приказу от 25.08.2015 г. № 27</w:t>
      </w:r>
    </w:p>
    <w:p w:rsidR="00F11FE1" w:rsidRPr="00A1155E" w:rsidRDefault="00F11FE1" w:rsidP="00F1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FE1" w:rsidRPr="00A1155E" w:rsidRDefault="00F11FE1" w:rsidP="00F1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FE1" w:rsidRPr="00A1155E" w:rsidRDefault="00F11FE1" w:rsidP="00F11F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ПРИЕМА НА ОБУЧЕНИЕ ПО ДОПОЛНИТЕЛЬНЫМ ОБЩЕРАЗВИВАЮЩИМ ПРОГРАММАМ </w:t>
      </w:r>
    </w:p>
    <w:p w:rsidR="00F11FE1" w:rsidRPr="00A1155E" w:rsidRDefault="00F11FE1" w:rsidP="00F11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МБУ ДО «ДЕТСКАЯ ШКОЛА ИСКУССТВ №48»</w:t>
      </w: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F11FE1" w:rsidRPr="00A1155E" w:rsidRDefault="00F11FE1" w:rsidP="00F1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55E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F11FE1" w:rsidRPr="00A1155E" w:rsidRDefault="00F11FE1" w:rsidP="00F11FE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Настоящий порядок приема и порядок отбора детей разработаны образовательным учреждением самостоятельно в соответствии с «Законом об образовании»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11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 – ФЗ (ст. 29, 30, 55, 75, 83), Уставом Муниципального бюджетного учреждения дополнительного образования детей «Детская школа искусств № 48» (далее Школа) и на основании Рекомендаций по организации образовательной методической деятельности при реализации общеразвивающих программ в области искусств  </w:t>
      </w:r>
    </w:p>
    <w:p w:rsidR="00F11FE1" w:rsidRPr="00A1155E" w:rsidRDefault="00F11FE1" w:rsidP="00F11FE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детей, принимаемых в Школу для обучения по дополнительным общеразвивающим программам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F11FE1" w:rsidRPr="00A1155E" w:rsidRDefault="00F11FE1" w:rsidP="00F11FE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обучения по дополнительным общеразвивающим программам принимаются все желающие в </w:t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от 6,6 до 18 лет.</w:t>
      </w:r>
    </w:p>
    <w:p w:rsidR="00F11FE1" w:rsidRPr="00A1155E" w:rsidRDefault="00F11FE1" w:rsidP="00F11FE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перешедшие из других образовательных учреждений дополнительного образования детей (школа искусств, музыкальная школа), принимаются в соответствующий класс в течение учебного года на основании академической справки (индивидуального плана учащегося).</w:t>
      </w:r>
    </w:p>
    <w:p w:rsidR="00F11FE1" w:rsidRPr="00A1155E" w:rsidRDefault="00F11FE1" w:rsidP="00F11FE1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поступающие на обучение по дополнительным общеразвивающим программам не проходят приемных испытаний.</w:t>
      </w:r>
    </w:p>
    <w:p w:rsidR="00F11FE1" w:rsidRPr="00A1155E" w:rsidRDefault="00F11FE1" w:rsidP="00F11FE1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на обучение по общеразвивающим программам осуществляется в течении всего учебного года в зависимости от наличия мест в Школе.</w:t>
      </w:r>
    </w:p>
    <w:p w:rsidR="00F11FE1" w:rsidRPr="00A1155E" w:rsidRDefault="00F11FE1" w:rsidP="00F11FE1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детей в Школу осуществляется на основании заявления родителей (законных представителей).</w:t>
      </w:r>
    </w:p>
    <w:p w:rsidR="00F11FE1" w:rsidRPr="00A1155E" w:rsidRDefault="00F11FE1" w:rsidP="00F11FE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позднее 15 апреля текущего года до начала приема документов Школа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 на обучение по общеразвивающим программам:</w:t>
      </w:r>
    </w:p>
    <w:p w:rsidR="00F11FE1" w:rsidRPr="00A1155E" w:rsidRDefault="00F11FE1" w:rsidP="00F11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устава;</w:t>
      </w:r>
    </w:p>
    <w:p w:rsidR="00F11FE1" w:rsidRPr="00A1155E" w:rsidRDefault="00F11FE1" w:rsidP="00F11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лицензии на осуществление образовательной деятельности (с приложениями);</w:t>
      </w:r>
    </w:p>
    <w:p w:rsidR="00F11FE1" w:rsidRPr="00A1155E" w:rsidRDefault="00F11FE1" w:rsidP="00F11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локальные нормативные акты, регламентирующие организацию образовательного процесса по данным образовательным программам;</w:t>
      </w:r>
    </w:p>
    <w:p w:rsidR="00F11FE1" w:rsidRPr="00A1155E" w:rsidRDefault="00F11FE1" w:rsidP="00F11F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для приема детей на первый год обучения (в первый класс), а также (при наличии) количество вакантных мест для приема детей в другие классы (за исключением выпускного);</w:t>
      </w:r>
    </w:p>
    <w:p w:rsidR="00F11FE1" w:rsidRPr="00A1155E" w:rsidRDefault="00F11FE1" w:rsidP="00F11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приема документов;</w:t>
      </w:r>
    </w:p>
    <w:p w:rsidR="00F11FE1" w:rsidRPr="00A1155E" w:rsidRDefault="00F11FE1" w:rsidP="00F11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зачисления детей в Школу.</w:t>
      </w:r>
    </w:p>
    <w:p w:rsidR="00F11FE1" w:rsidRPr="00A1155E" w:rsidRDefault="00F11FE1" w:rsidP="00F11FE1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Документы, необходимые при поступлении в Школу на обучение по дополнительным общеразвивающим программам:</w:t>
      </w:r>
    </w:p>
    <w:p w:rsidR="00F11FE1" w:rsidRPr="00A1155E" w:rsidRDefault="00F11FE1" w:rsidP="00F11F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установленной формы;</w:t>
      </w:r>
    </w:p>
    <w:p w:rsidR="00F11FE1" w:rsidRPr="00A1155E" w:rsidRDefault="00F11FE1" w:rsidP="00F11F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3Х4;</w:t>
      </w:r>
    </w:p>
    <w:p w:rsidR="00F11FE1" w:rsidRPr="00A1155E" w:rsidRDefault="00F11FE1" w:rsidP="00F11F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ребенка;</w:t>
      </w:r>
    </w:p>
    <w:p w:rsidR="00F11FE1" w:rsidRPr="00A1155E" w:rsidRDefault="00F11FE1" w:rsidP="00F11F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одного из родителей (или лиц, представляющих интересы поступающего)</w:t>
      </w:r>
    </w:p>
    <w:p w:rsidR="00F11FE1" w:rsidRPr="00A1155E" w:rsidRDefault="00F11FE1" w:rsidP="00F11F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(для хореографии).</w:t>
      </w:r>
    </w:p>
    <w:p w:rsidR="006A510B" w:rsidRDefault="006A510B">
      <w:bookmarkStart w:id="0" w:name="_GoBack"/>
      <w:bookmarkEnd w:id="0"/>
    </w:p>
    <w:sectPr w:rsid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EB9"/>
    <w:multiLevelType w:val="hybridMultilevel"/>
    <w:tmpl w:val="BC802DD2"/>
    <w:lvl w:ilvl="0" w:tplc="293AD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D538F"/>
    <w:multiLevelType w:val="hybridMultilevel"/>
    <w:tmpl w:val="B4FE03F0"/>
    <w:lvl w:ilvl="0" w:tplc="293AD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E1"/>
    <w:rsid w:val="006A510B"/>
    <w:rsid w:val="00F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B9885-369C-43B3-A613-D766FE1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ГПОУ НОКИ</dc:creator>
  <cp:keywords/>
  <dc:description/>
  <cp:lastModifiedBy>ГПОУ НОКИ</cp:lastModifiedBy>
  <cp:revision>1</cp:revision>
  <dcterms:created xsi:type="dcterms:W3CDTF">2018-04-03T02:48:00Z</dcterms:created>
  <dcterms:modified xsi:type="dcterms:W3CDTF">2018-04-03T02:49:00Z</dcterms:modified>
</cp:coreProperties>
</file>